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BD" w:rsidRDefault="006163BD" w:rsidP="00235A5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bidi="hi-IN"/>
        </w:rPr>
        <w:drawing>
          <wp:inline distT="0" distB="0" distL="0" distR="0">
            <wp:extent cx="1968500" cy="869970"/>
            <wp:effectExtent l="19050" t="0" r="0" b="0"/>
            <wp:docPr id="1" name="Picture 0" descr="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83A" w:rsidRPr="00235A51" w:rsidRDefault="00235A51" w:rsidP="00235A51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5A51">
        <w:rPr>
          <w:rFonts w:ascii="Arial" w:hAnsi="Arial" w:cs="Arial"/>
          <w:b/>
          <w:sz w:val="32"/>
          <w:szCs w:val="32"/>
        </w:rPr>
        <w:t xml:space="preserve">DCM </w:t>
      </w:r>
      <w:proofErr w:type="spellStart"/>
      <w:r w:rsidRPr="00235A51">
        <w:rPr>
          <w:rFonts w:ascii="Arial" w:hAnsi="Arial" w:cs="Arial"/>
          <w:b/>
          <w:sz w:val="32"/>
          <w:szCs w:val="32"/>
        </w:rPr>
        <w:t>Shriram</w:t>
      </w:r>
      <w:proofErr w:type="spellEnd"/>
      <w:r w:rsidRPr="00235A51">
        <w:rPr>
          <w:rFonts w:ascii="Arial" w:hAnsi="Arial" w:cs="Arial"/>
          <w:b/>
          <w:sz w:val="32"/>
          <w:szCs w:val="32"/>
        </w:rPr>
        <w:t xml:space="preserve"> Innovation C</w:t>
      </w:r>
      <w:r w:rsidR="00C2164E" w:rsidRPr="00235A51">
        <w:rPr>
          <w:rFonts w:ascii="Arial" w:hAnsi="Arial" w:cs="Arial"/>
          <w:b/>
          <w:sz w:val="32"/>
          <w:szCs w:val="32"/>
        </w:rPr>
        <w:t>entre gets recognition</w:t>
      </w:r>
      <w:r w:rsidRPr="00235A51">
        <w:rPr>
          <w:rFonts w:ascii="Arial" w:hAnsi="Arial" w:cs="Arial"/>
          <w:b/>
          <w:sz w:val="32"/>
          <w:szCs w:val="32"/>
        </w:rPr>
        <w:t xml:space="preserve"> from Department of Scientific and Industrial Research (DSIR), Ministry of Science &amp; Technology, Government of India</w:t>
      </w:r>
    </w:p>
    <w:p w:rsidR="00C2164E" w:rsidRPr="002714D2" w:rsidRDefault="00C2164E" w:rsidP="002714D2">
      <w:pPr>
        <w:jc w:val="both"/>
        <w:rPr>
          <w:rFonts w:ascii="Arial" w:hAnsi="Arial" w:cs="Arial"/>
          <w:sz w:val="24"/>
          <w:szCs w:val="24"/>
        </w:rPr>
      </w:pPr>
    </w:p>
    <w:p w:rsidR="00C2164E" w:rsidRPr="002714D2" w:rsidRDefault="00235A51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235A5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2024: </w:t>
      </w:r>
      <w:r w:rsidR="00C2164E" w:rsidRPr="002714D2">
        <w:rPr>
          <w:rFonts w:ascii="Arial" w:hAnsi="Arial" w:cs="Arial"/>
          <w:sz w:val="24"/>
          <w:szCs w:val="24"/>
        </w:rPr>
        <w:t xml:space="preserve">DCM </w:t>
      </w:r>
      <w:proofErr w:type="spellStart"/>
      <w:r w:rsidR="00C2164E" w:rsidRPr="002714D2">
        <w:rPr>
          <w:rFonts w:ascii="Arial" w:hAnsi="Arial" w:cs="Arial"/>
          <w:sz w:val="24"/>
          <w:szCs w:val="24"/>
        </w:rPr>
        <w:t>Shriram</w:t>
      </w:r>
      <w:proofErr w:type="spellEnd"/>
      <w:r w:rsidR="00C2164E" w:rsidRPr="002714D2">
        <w:rPr>
          <w:rFonts w:ascii="Arial" w:hAnsi="Arial" w:cs="Arial"/>
          <w:sz w:val="24"/>
          <w:szCs w:val="24"/>
        </w:rPr>
        <w:t xml:space="preserve"> Innovation Centre</w:t>
      </w:r>
      <w:r w:rsidR="00660C68">
        <w:rPr>
          <w:rFonts w:ascii="Arial" w:hAnsi="Arial" w:cs="Arial"/>
          <w:sz w:val="24"/>
          <w:szCs w:val="24"/>
        </w:rPr>
        <w:t xml:space="preserve">, </w:t>
      </w:r>
      <w:r w:rsidR="00C2164E" w:rsidRPr="002714D2">
        <w:rPr>
          <w:rFonts w:ascii="Arial" w:hAnsi="Arial" w:cs="Arial"/>
          <w:sz w:val="24"/>
          <w:szCs w:val="24"/>
        </w:rPr>
        <w:t xml:space="preserve">an in-house R&amp;D unit of DCM </w:t>
      </w:r>
      <w:proofErr w:type="spellStart"/>
      <w:r w:rsidR="00C2164E" w:rsidRPr="002714D2">
        <w:rPr>
          <w:rFonts w:ascii="Arial" w:hAnsi="Arial" w:cs="Arial"/>
          <w:sz w:val="24"/>
          <w:szCs w:val="24"/>
        </w:rPr>
        <w:t>Shriram</w:t>
      </w:r>
      <w:proofErr w:type="spellEnd"/>
      <w:r w:rsidR="00C2164E" w:rsidRPr="002714D2">
        <w:rPr>
          <w:rFonts w:ascii="Arial" w:hAnsi="Arial" w:cs="Arial"/>
          <w:sz w:val="24"/>
          <w:szCs w:val="24"/>
        </w:rPr>
        <w:t xml:space="preserve"> Ltd</w:t>
      </w:r>
      <w:r>
        <w:rPr>
          <w:rFonts w:ascii="Arial" w:hAnsi="Arial" w:cs="Arial"/>
          <w:sz w:val="24"/>
          <w:szCs w:val="24"/>
        </w:rPr>
        <w:t>- Chemicals Business</w:t>
      </w:r>
      <w:r w:rsidR="00FA35C4">
        <w:rPr>
          <w:rFonts w:ascii="Arial" w:hAnsi="Arial" w:cs="Arial"/>
          <w:sz w:val="24"/>
          <w:szCs w:val="24"/>
        </w:rPr>
        <w:t>,</w:t>
      </w:r>
      <w:r w:rsidR="00C2164E" w:rsidRPr="002714D2">
        <w:rPr>
          <w:rFonts w:ascii="Arial" w:hAnsi="Arial" w:cs="Arial"/>
          <w:sz w:val="24"/>
          <w:szCs w:val="24"/>
        </w:rPr>
        <w:t xml:space="preserve"> has received </w:t>
      </w:r>
      <w:r w:rsidR="00FA35C4">
        <w:rPr>
          <w:rFonts w:ascii="Arial" w:hAnsi="Arial" w:cs="Arial"/>
          <w:sz w:val="24"/>
          <w:szCs w:val="24"/>
        </w:rPr>
        <w:t xml:space="preserve">the prestigious </w:t>
      </w:r>
      <w:r w:rsidR="00C2164E" w:rsidRPr="002714D2">
        <w:rPr>
          <w:rFonts w:ascii="Arial" w:hAnsi="Arial" w:cs="Arial"/>
          <w:sz w:val="24"/>
          <w:szCs w:val="24"/>
        </w:rPr>
        <w:t xml:space="preserve">recognition </w:t>
      </w:r>
      <w:r w:rsidR="00FA35C4">
        <w:rPr>
          <w:rFonts w:ascii="Arial" w:hAnsi="Arial" w:cs="Arial"/>
          <w:sz w:val="24"/>
          <w:szCs w:val="24"/>
        </w:rPr>
        <w:t>of</w:t>
      </w:r>
      <w:r w:rsidR="00C2164E" w:rsidRPr="002714D2">
        <w:rPr>
          <w:rFonts w:ascii="Arial" w:hAnsi="Arial" w:cs="Arial"/>
          <w:sz w:val="24"/>
          <w:szCs w:val="24"/>
        </w:rPr>
        <w:t xml:space="preserve"> </w:t>
      </w:r>
      <w:r w:rsidR="00FA35C4">
        <w:rPr>
          <w:rFonts w:ascii="Arial" w:hAnsi="Arial" w:cs="Arial"/>
          <w:sz w:val="24"/>
          <w:szCs w:val="24"/>
        </w:rPr>
        <w:t>t</w:t>
      </w:r>
      <w:r w:rsidR="00C2164E" w:rsidRPr="002714D2">
        <w:rPr>
          <w:rFonts w:ascii="Arial" w:hAnsi="Arial" w:cs="Arial"/>
          <w:sz w:val="24"/>
          <w:szCs w:val="24"/>
        </w:rPr>
        <w:t xml:space="preserve">he </w:t>
      </w:r>
      <w:r w:rsidR="00FA35C4">
        <w:rPr>
          <w:rFonts w:ascii="Arial" w:hAnsi="Arial" w:cs="Arial"/>
          <w:sz w:val="24"/>
          <w:szCs w:val="24"/>
        </w:rPr>
        <w:t>“</w:t>
      </w:r>
      <w:r w:rsidR="00C2164E" w:rsidRPr="002714D2">
        <w:rPr>
          <w:rFonts w:ascii="Arial" w:hAnsi="Arial" w:cs="Arial"/>
          <w:sz w:val="24"/>
          <w:szCs w:val="24"/>
        </w:rPr>
        <w:t>Department of Scientific and Industrial Research (DSIR)</w:t>
      </w:r>
      <w:r w:rsidR="00FA35C4">
        <w:rPr>
          <w:rFonts w:ascii="Arial" w:hAnsi="Arial" w:cs="Arial"/>
          <w:sz w:val="24"/>
          <w:szCs w:val="24"/>
        </w:rPr>
        <w:t>”</w:t>
      </w:r>
      <w:r w:rsidR="00C2164E" w:rsidRPr="002714D2">
        <w:rPr>
          <w:rFonts w:ascii="Arial" w:hAnsi="Arial" w:cs="Arial"/>
          <w:sz w:val="24"/>
          <w:szCs w:val="24"/>
        </w:rPr>
        <w:t xml:space="preserve">, Ministry of Science &amp; Technology, Government of India. </w:t>
      </w:r>
      <w:r w:rsidR="002714D2" w:rsidRPr="002714D2">
        <w:rPr>
          <w:rFonts w:ascii="Arial" w:hAnsi="Arial" w:cs="Arial"/>
          <w:sz w:val="24"/>
          <w:szCs w:val="24"/>
        </w:rPr>
        <w:t xml:space="preserve">The </w:t>
      </w:r>
      <w:r w:rsidR="00FA35C4">
        <w:rPr>
          <w:rFonts w:ascii="Arial" w:hAnsi="Arial" w:cs="Arial"/>
          <w:sz w:val="24"/>
          <w:szCs w:val="24"/>
        </w:rPr>
        <w:t>I</w:t>
      </w:r>
      <w:r w:rsidR="002714D2" w:rsidRPr="002714D2">
        <w:rPr>
          <w:rFonts w:ascii="Arial" w:hAnsi="Arial" w:cs="Arial"/>
          <w:sz w:val="24"/>
          <w:szCs w:val="24"/>
        </w:rPr>
        <w:t xml:space="preserve">nnovation </w:t>
      </w:r>
      <w:r w:rsidR="00FA35C4">
        <w:rPr>
          <w:rFonts w:ascii="Arial" w:hAnsi="Arial" w:cs="Arial"/>
          <w:sz w:val="24"/>
          <w:szCs w:val="24"/>
        </w:rPr>
        <w:t>C</w:t>
      </w:r>
      <w:r w:rsidR="002714D2" w:rsidRPr="002714D2">
        <w:rPr>
          <w:rFonts w:ascii="Arial" w:hAnsi="Arial" w:cs="Arial"/>
          <w:sz w:val="24"/>
          <w:szCs w:val="24"/>
        </w:rPr>
        <w:t xml:space="preserve">entre, located in Vadodara, Gujarat was </w:t>
      </w:r>
      <w:r w:rsidR="00380443">
        <w:rPr>
          <w:rFonts w:ascii="Arial" w:hAnsi="Arial" w:cs="Arial"/>
          <w:sz w:val="24"/>
          <w:szCs w:val="24"/>
        </w:rPr>
        <w:t>established</w:t>
      </w:r>
      <w:r w:rsidR="002714D2" w:rsidRPr="002714D2">
        <w:rPr>
          <w:rFonts w:ascii="Arial" w:hAnsi="Arial" w:cs="Arial"/>
          <w:sz w:val="24"/>
          <w:szCs w:val="24"/>
        </w:rPr>
        <w:t xml:space="preserve"> in 2023 and is spread across 2.5 acre</w:t>
      </w:r>
      <w:r w:rsidR="00B5411E">
        <w:rPr>
          <w:rFonts w:ascii="Arial" w:hAnsi="Arial" w:cs="Arial"/>
          <w:sz w:val="24"/>
          <w:szCs w:val="24"/>
        </w:rPr>
        <w:t>s</w:t>
      </w:r>
      <w:r w:rsidR="002714D2" w:rsidRPr="002714D2">
        <w:rPr>
          <w:rFonts w:ascii="Arial" w:hAnsi="Arial" w:cs="Arial"/>
          <w:sz w:val="24"/>
          <w:szCs w:val="24"/>
        </w:rPr>
        <w:t>.</w:t>
      </w:r>
      <w:r w:rsidR="00FA35C4">
        <w:rPr>
          <w:rFonts w:ascii="Arial" w:hAnsi="Arial" w:cs="Arial"/>
          <w:sz w:val="24"/>
          <w:szCs w:val="24"/>
        </w:rPr>
        <w:t xml:space="preserve"> It may be noted that the prestigious DSIR recognition is accorded to those in-house R&amp;D units of organizations that are engaged in innovative research &amp; development related activities such as development of new products, design &amp; engineering, process /product /design improvements, etc.</w:t>
      </w:r>
    </w:p>
    <w:p w:rsidR="00760FBE" w:rsidRPr="002714D2" w:rsidRDefault="00FA35C4" w:rsidP="006163BD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short span since its inception, t</w:t>
      </w:r>
      <w:r w:rsidR="002714D2" w:rsidRPr="002714D2">
        <w:rPr>
          <w:rFonts w:ascii="Arial" w:hAnsi="Arial" w:cs="Arial"/>
          <w:sz w:val="24"/>
          <w:szCs w:val="24"/>
        </w:rPr>
        <w:t>h</w:t>
      </w:r>
      <w:r w:rsidR="00660C68">
        <w:rPr>
          <w:rFonts w:ascii="Arial" w:hAnsi="Arial" w:cs="Arial"/>
          <w:sz w:val="24"/>
          <w:szCs w:val="24"/>
        </w:rPr>
        <w:t>is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 w:rsidR="00660C68">
        <w:rPr>
          <w:rFonts w:ascii="Arial" w:hAnsi="Arial" w:cs="Arial"/>
          <w:sz w:val="24"/>
          <w:szCs w:val="24"/>
        </w:rPr>
        <w:t>centre</w:t>
      </w:r>
      <w:r>
        <w:rPr>
          <w:rFonts w:ascii="Arial" w:hAnsi="Arial" w:cs="Arial"/>
          <w:sz w:val="24"/>
          <w:szCs w:val="24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developed and demonstrated </w:t>
      </w:r>
      <w:r w:rsidR="002714D2" w:rsidRPr="002714D2">
        <w:rPr>
          <w:rFonts w:ascii="Arial" w:hAnsi="Arial" w:cs="Arial"/>
          <w:sz w:val="24"/>
          <w:szCs w:val="24"/>
        </w:rPr>
        <w:t xml:space="preserve">expertise in </w:t>
      </w:r>
      <w:r>
        <w:rPr>
          <w:rFonts w:ascii="Arial" w:hAnsi="Arial" w:cs="Arial"/>
          <w:sz w:val="24"/>
          <w:szCs w:val="24"/>
        </w:rPr>
        <w:t xml:space="preserve">the areas of </w:t>
      </w:r>
      <w:r w:rsidR="002714D2" w:rsidRPr="002714D2">
        <w:rPr>
          <w:rFonts w:ascii="Arial" w:hAnsi="Arial" w:cs="Arial"/>
          <w:sz w:val="24"/>
          <w:szCs w:val="24"/>
          <w:lang w:val="en-US"/>
        </w:rPr>
        <w:t>Organic Chemistry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Polymer Science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Materials Science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Water Technology and Process Scale-Up. It also has technical capabilities in Organic &amp; Inorganic synthesis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714D2" w:rsidRPr="002714D2">
        <w:rPr>
          <w:rFonts w:ascii="Arial" w:hAnsi="Arial" w:cs="Arial"/>
          <w:sz w:val="24"/>
          <w:szCs w:val="24"/>
          <w:lang w:val="en-US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>Catalysis testing Facility</w:t>
      </w:r>
      <w:r>
        <w:rPr>
          <w:rFonts w:ascii="Arial" w:hAnsi="Arial" w:cs="Arial"/>
          <w:sz w:val="24"/>
          <w:szCs w:val="24"/>
        </w:rPr>
        <w:t>,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 w:rsidR="002714D2" w:rsidRPr="002714D2">
        <w:rPr>
          <w:rFonts w:ascii="Arial" w:hAnsi="Arial" w:cs="Arial"/>
          <w:sz w:val="24"/>
          <w:szCs w:val="24"/>
          <w:lang w:val="fr-FR"/>
        </w:rPr>
        <w:t>Material</w:t>
      </w:r>
      <w:r w:rsidR="00235A51">
        <w:rPr>
          <w:rFonts w:ascii="Arial" w:hAnsi="Arial" w:cs="Arial"/>
          <w:sz w:val="24"/>
          <w:szCs w:val="24"/>
          <w:lang w:val="fr-FR"/>
        </w:rPr>
        <w:t>’s</w:t>
      </w:r>
      <w:r w:rsidR="002714D2" w:rsidRPr="002714D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2714D2" w:rsidRPr="002714D2">
        <w:rPr>
          <w:rFonts w:ascii="Arial" w:hAnsi="Arial" w:cs="Arial"/>
          <w:sz w:val="24"/>
          <w:szCs w:val="24"/>
          <w:lang w:val="fr-FR"/>
        </w:rPr>
        <w:t>Characterization</w:t>
      </w:r>
      <w:proofErr w:type="spellEnd"/>
      <w:r>
        <w:rPr>
          <w:rFonts w:ascii="Arial" w:hAnsi="Arial" w:cs="Arial"/>
          <w:sz w:val="24"/>
          <w:szCs w:val="24"/>
          <w:lang w:val="fr-FR"/>
        </w:rPr>
        <w:t>,</w:t>
      </w:r>
      <w:r w:rsidR="002714D2" w:rsidRPr="002714D2">
        <w:rPr>
          <w:rFonts w:ascii="Arial" w:hAnsi="Arial" w:cs="Arial"/>
          <w:sz w:val="24"/>
          <w:szCs w:val="24"/>
          <w:lang w:val="fr-FR"/>
        </w:rPr>
        <w:t xml:space="preserve"> Product formulations</w:t>
      </w:r>
      <w:r>
        <w:rPr>
          <w:rFonts w:ascii="Arial" w:hAnsi="Arial" w:cs="Arial"/>
          <w:sz w:val="24"/>
          <w:szCs w:val="24"/>
          <w:lang w:val="fr-FR"/>
        </w:rPr>
        <w:t>,</w:t>
      </w:r>
      <w:r w:rsidR="002714D2" w:rsidRPr="002714D2">
        <w:rPr>
          <w:rFonts w:ascii="Arial" w:hAnsi="Arial" w:cs="Arial"/>
          <w:sz w:val="24"/>
          <w:szCs w:val="24"/>
          <w:lang w:val="fr-FR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>Application Development Capabilities in polymers, FMCG, Oil &amp; Gas</w:t>
      </w:r>
      <w:r w:rsidR="00AF12B6">
        <w:rPr>
          <w:rFonts w:ascii="Arial" w:hAnsi="Arial" w:cs="Arial"/>
          <w:sz w:val="24"/>
          <w:szCs w:val="24"/>
        </w:rPr>
        <w:t>, Paints, Chemicals cleaning &amp; e</w:t>
      </w:r>
      <w:r w:rsidR="002714D2" w:rsidRPr="002714D2">
        <w:rPr>
          <w:rFonts w:ascii="Arial" w:hAnsi="Arial" w:cs="Arial"/>
          <w:sz w:val="24"/>
          <w:szCs w:val="24"/>
        </w:rPr>
        <w:t xml:space="preserve">tching. </w:t>
      </w:r>
    </w:p>
    <w:p w:rsidR="00C2164E" w:rsidRPr="002714D2" w:rsidRDefault="00FA35C4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forward, the DCM Shriram I</w:t>
      </w:r>
      <w:r w:rsidR="00660C68">
        <w:rPr>
          <w:rFonts w:ascii="Arial" w:hAnsi="Arial" w:cs="Arial"/>
          <w:sz w:val="24"/>
          <w:szCs w:val="24"/>
        </w:rPr>
        <w:t xml:space="preserve">nnovation </w:t>
      </w:r>
      <w:r>
        <w:rPr>
          <w:rFonts w:ascii="Arial" w:hAnsi="Arial" w:cs="Arial"/>
          <w:sz w:val="24"/>
          <w:szCs w:val="24"/>
        </w:rPr>
        <w:t>C</w:t>
      </w:r>
      <w:r w:rsidR="00660C68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will focus on emerging areas such as </w:t>
      </w:r>
      <w:r w:rsidR="00AF12B6">
        <w:rPr>
          <w:rFonts w:ascii="Arial" w:hAnsi="Arial" w:cs="Arial"/>
          <w:b/>
          <w:sz w:val="24"/>
          <w:szCs w:val="24"/>
        </w:rPr>
        <w:t>e</w:t>
      </w:r>
      <w:r w:rsidR="002714D2" w:rsidRPr="002714D2">
        <w:rPr>
          <w:rFonts w:ascii="Arial" w:hAnsi="Arial" w:cs="Arial"/>
          <w:b/>
          <w:sz w:val="24"/>
          <w:szCs w:val="24"/>
        </w:rPr>
        <w:t>poxy</w:t>
      </w:r>
      <w:r w:rsidR="002714D2" w:rsidRPr="002714D2">
        <w:rPr>
          <w:rFonts w:ascii="Arial" w:hAnsi="Arial" w:cs="Arial"/>
          <w:sz w:val="24"/>
          <w:szCs w:val="24"/>
        </w:rPr>
        <w:t xml:space="preserve"> in composites, Electricals, Construction &amp; Coatings </w:t>
      </w:r>
      <w:r w:rsidR="00AF12B6" w:rsidRPr="002714D2">
        <w:rPr>
          <w:rFonts w:ascii="Arial" w:hAnsi="Arial" w:cs="Arial"/>
          <w:sz w:val="24"/>
          <w:szCs w:val="24"/>
        </w:rPr>
        <w:t>applications</w:t>
      </w:r>
      <w:r w:rsidR="00AF12B6">
        <w:rPr>
          <w:rFonts w:ascii="Arial" w:hAnsi="Arial" w:cs="Arial"/>
          <w:sz w:val="24"/>
          <w:szCs w:val="24"/>
        </w:rPr>
        <w:t>;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2714D2" w:rsidRPr="002714D2">
        <w:rPr>
          <w:rFonts w:ascii="Arial" w:hAnsi="Arial" w:cs="Arial"/>
          <w:sz w:val="24"/>
          <w:szCs w:val="24"/>
        </w:rPr>
        <w:t xml:space="preserve">ifferentiated product formulations in the space of </w:t>
      </w:r>
      <w:r w:rsidR="002714D2" w:rsidRPr="002714D2">
        <w:rPr>
          <w:rFonts w:ascii="Arial" w:hAnsi="Arial" w:cs="Arial"/>
          <w:b/>
          <w:sz w:val="24"/>
          <w:szCs w:val="24"/>
        </w:rPr>
        <w:t>water treatment</w:t>
      </w:r>
      <w:r w:rsidR="002714D2" w:rsidRPr="002714D2">
        <w:rPr>
          <w:rFonts w:ascii="Arial" w:hAnsi="Arial" w:cs="Arial"/>
          <w:sz w:val="24"/>
          <w:szCs w:val="24"/>
        </w:rPr>
        <w:t xml:space="preserve"> chemicals</w:t>
      </w:r>
      <w:r>
        <w:rPr>
          <w:rFonts w:ascii="Arial" w:hAnsi="Arial" w:cs="Arial"/>
          <w:sz w:val="24"/>
          <w:szCs w:val="24"/>
        </w:rPr>
        <w:t>,</w:t>
      </w:r>
      <w:r w:rsidR="002714D2" w:rsidRPr="002714D2">
        <w:rPr>
          <w:rFonts w:ascii="Arial" w:hAnsi="Arial" w:cs="Arial"/>
          <w:sz w:val="24"/>
          <w:szCs w:val="24"/>
        </w:rPr>
        <w:t xml:space="preserve"> </w:t>
      </w:r>
      <w:r w:rsidR="00AF12B6">
        <w:rPr>
          <w:rFonts w:ascii="Arial" w:hAnsi="Arial" w:cs="Arial"/>
          <w:b/>
          <w:sz w:val="24"/>
          <w:szCs w:val="24"/>
        </w:rPr>
        <w:t>advanced</w:t>
      </w:r>
      <w:r w:rsidR="00380443">
        <w:rPr>
          <w:rFonts w:ascii="Arial" w:hAnsi="Arial" w:cs="Arial"/>
          <w:b/>
          <w:sz w:val="24"/>
          <w:szCs w:val="24"/>
        </w:rPr>
        <w:t xml:space="preserve"> materials</w:t>
      </w:r>
      <w:r w:rsidR="002714D2" w:rsidRPr="002714D2">
        <w:rPr>
          <w:rFonts w:ascii="Arial" w:hAnsi="Arial" w:cs="Arial"/>
          <w:b/>
          <w:sz w:val="24"/>
          <w:szCs w:val="24"/>
        </w:rPr>
        <w:t xml:space="preserve"> based products</w:t>
      </w:r>
      <w:r w:rsidR="002714D2" w:rsidRPr="002714D2">
        <w:rPr>
          <w:rFonts w:ascii="Arial" w:hAnsi="Arial" w:cs="Arial"/>
          <w:sz w:val="24"/>
          <w:szCs w:val="24"/>
        </w:rPr>
        <w:t xml:space="preserve"> -Functional &amp; Structural applications</w:t>
      </w:r>
      <w:r>
        <w:rPr>
          <w:rFonts w:ascii="Arial" w:hAnsi="Arial" w:cs="Arial"/>
          <w:sz w:val="24"/>
          <w:szCs w:val="24"/>
        </w:rPr>
        <w:t xml:space="preserve"> and</w:t>
      </w:r>
      <w:r w:rsidR="002714D2" w:rsidRPr="002714D2">
        <w:rPr>
          <w:rFonts w:ascii="Arial" w:hAnsi="Arial" w:cs="Arial"/>
          <w:sz w:val="24"/>
          <w:szCs w:val="24"/>
        </w:rPr>
        <w:t xml:space="preserve"> Product portfolios aligned to </w:t>
      </w:r>
      <w:r w:rsidR="002714D2" w:rsidRPr="002714D2">
        <w:rPr>
          <w:rFonts w:ascii="Arial" w:hAnsi="Arial" w:cs="Arial"/>
          <w:b/>
          <w:sz w:val="24"/>
          <w:szCs w:val="24"/>
        </w:rPr>
        <w:t>sustainability</w:t>
      </w:r>
      <w:r w:rsidR="002714D2" w:rsidRPr="002714D2">
        <w:rPr>
          <w:rFonts w:ascii="Arial" w:hAnsi="Arial" w:cs="Arial"/>
          <w:sz w:val="24"/>
          <w:szCs w:val="24"/>
        </w:rPr>
        <w:t xml:space="preserve"> -Valorising chlorine through downstream derivatives.</w:t>
      </w:r>
    </w:p>
    <w:p w:rsidR="002714D2" w:rsidRDefault="00FA35C4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objective of </w:t>
      </w:r>
      <w:r w:rsidR="00660C68">
        <w:rPr>
          <w:rFonts w:ascii="Arial" w:hAnsi="Arial" w:cs="Arial"/>
          <w:sz w:val="24"/>
          <w:szCs w:val="24"/>
        </w:rPr>
        <w:t xml:space="preserve">forging R&amp;D collaborations, the centre </w:t>
      </w:r>
      <w:r w:rsidR="002714D2" w:rsidRPr="002714D2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 xml:space="preserve">also </w:t>
      </w:r>
      <w:r w:rsidR="002714D2" w:rsidRPr="002714D2">
        <w:rPr>
          <w:rFonts w:ascii="Arial" w:hAnsi="Arial" w:cs="Arial"/>
          <w:sz w:val="24"/>
          <w:szCs w:val="24"/>
        </w:rPr>
        <w:t>tie</w:t>
      </w:r>
      <w:r>
        <w:rPr>
          <w:rFonts w:ascii="Arial" w:hAnsi="Arial" w:cs="Arial"/>
          <w:sz w:val="24"/>
          <w:szCs w:val="24"/>
        </w:rPr>
        <w:t>d</w:t>
      </w:r>
      <w:r w:rsidR="002714D2" w:rsidRPr="002714D2">
        <w:rPr>
          <w:rFonts w:ascii="Arial" w:hAnsi="Arial" w:cs="Arial"/>
          <w:sz w:val="24"/>
          <w:szCs w:val="24"/>
        </w:rPr>
        <w:t xml:space="preserve"> up with several </w:t>
      </w:r>
      <w:r>
        <w:rPr>
          <w:rFonts w:ascii="Arial" w:hAnsi="Arial" w:cs="Arial"/>
          <w:sz w:val="24"/>
          <w:szCs w:val="24"/>
        </w:rPr>
        <w:t xml:space="preserve">globally </w:t>
      </w:r>
      <w:r w:rsidR="00AF12B6">
        <w:rPr>
          <w:rFonts w:ascii="Arial" w:hAnsi="Arial" w:cs="Arial"/>
          <w:sz w:val="24"/>
          <w:szCs w:val="24"/>
        </w:rPr>
        <w:t>renowned</w:t>
      </w:r>
      <w:r>
        <w:rPr>
          <w:rFonts w:ascii="Arial" w:hAnsi="Arial" w:cs="Arial"/>
          <w:sz w:val="24"/>
          <w:szCs w:val="24"/>
        </w:rPr>
        <w:t xml:space="preserve"> </w:t>
      </w:r>
      <w:r w:rsidR="002714D2" w:rsidRPr="002714D2">
        <w:rPr>
          <w:rFonts w:ascii="Arial" w:hAnsi="Arial" w:cs="Arial"/>
          <w:sz w:val="24"/>
          <w:szCs w:val="24"/>
        </w:rPr>
        <w:t>academic and research institutions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35A51" w:rsidRDefault="00235A51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A51" w:rsidRPr="006163BD" w:rsidRDefault="006163BD" w:rsidP="006163B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3BD">
        <w:rPr>
          <w:rFonts w:ascii="Arial" w:hAnsi="Arial" w:cs="Arial"/>
          <w:b/>
          <w:bCs/>
          <w:sz w:val="24"/>
          <w:szCs w:val="24"/>
        </w:rPr>
        <w:t xml:space="preserve">About DCM </w:t>
      </w:r>
      <w:proofErr w:type="spellStart"/>
      <w:r w:rsidRPr="006163BD">
        <w:rPr>
          <w:rFonts w:ascii="Arial" w:hAnsi="Arial" w:cs="Arial"/>
          <w:b/>
          <w:bCs/>
          <w:sz w:val="24"/>
          <w:szCs w:val="24"/>
        </w:rPr>
        <w:t>Shriram</w:t>
      </w:r>
      <w:proofErr w:type="spellEnd"/>
      <w:r w:rsidRPr="006163BD">
        <w:rPr>
          <w:rFonts w:ascii="Arial" w:hAnsi="Arial" w:cs="Arial"/>
          <w:b/>
          <w:bCs/>
          <w:sz w:val="24"/>
          <w:szCs w:val="24"/>
        </w:rPr>
        <w:t xml:space="preserve"> Ltd</w:t>
      </w:r>
      <w:r w:rsidR="00235A51" w:rsidRPr="006163BD">
        <w:rPr>
          <w:rFonts w:ascii="Arial" w:hAnsi="Arial" w:cs="Arial"/>
          <w:b/>
          <w:bCs/>
          <w:sz w:val="24"/>
          <w:szCs w:val="24"/>
        </w:rPr>
        <w:t>:</w:t>
      </w:r>
    </w:p>
    <w:p w:rsidR="00235A51" w:rsidRPr="006163BD" w:rsidRDefault="00235A51" w:rsidP="006163BD">
      <w:pPr>
        <w:spacing w:line="360" w:lineRule="auto"/>
        <w:jc w:val="both"/>
        <w:rPr>
          <w:rFonts w:ascii="Arial" w:hAnsi="Arial" w:cs="Arial"/>
        </w:rPr>
      </w:pPr>
      <w:r w:rsidRPr="006163BD">
        <w:rPr>
          <w:rFonts w:ascii="Arial" w:hAnsi="Arial" w:cs="Arial"/>
        </w:rPr>
        <w:t xml:space="preserve">DCM </w:t>
      </w:r>
      <w:proofErr w:type="spellStart"/>
      <w:r w:rsidRPr="006163BD">
        <w:rPr>
          <w:rFonts w:ascii="Arial" w:hAnsi="Arial" w:cs="Arial"/>
        </w:rPr>
        <w:t>Shriram</w:t>
      </w:r>
      <w:proofErr w:type="spellEnd"/>
      <w:r w:rsidRPr="006163BD">
        <w:rPr>
          <w:rFonts w:ascii="Arial" w:hAnsi="Arial" w:cs="Arial"/>
        </w:rPr>
        <w:t xml:space="preserve"> Ltd. is a leading business conglomerate with a group turnover of Rs. 12,080 </w:t>
      </w:r>
      <w:proofErr w:type="spellStart"/>
      <w:r w:rsidRPr="006163BD">
        <w:rPr>
          <w:rFonts w:ascii="Arial" w:hAnsi="Arial" w:cs="Arial"/>
        </w:rPr>
        <w:t>crores</w:t>
      </w:r>
      <w:proofErr w:type="spellEnd"/>
      <w:r w:rsidRPr="006163BD">
        <w:rPr>
          <w:rFonts w:ascii="Arial" w:hAnsi="Arial" w:cs="Arial"/>
        </w:rPr>
        <w:t xml:space="preserve">. The business portfolio of DCM </w:t>
      </w:r>
      <w:proofErr w:type="spellStart"/>
      <w:r w:rsidRPr="006163BD">
        <w:rPr>
          <w:rFonts w:ascii="Arial" w:hAnsi="Arial" w:cs="Arial"/>
        </w:rPr>
        <w:t>Shriram</w:t>
      </w:r>
      <w:proofErr w:type="spellEnd"/>
      <w:r w:rsidRPr="006163BD">
        <w:rPr>
          <w:rFonts w:ascii="Arial" w:hAnsi="Arial" w:cs="Arial"/>
        </w:rPr>
        <w:t xml:space="preserve"> primarily comprises of: </w:t>
      </w:r>
      <w:proofErr w:type="spellStart"/>
      <w:r w:rsidRPr="006163BD">
        <w:rPr>
          <w:rFonts w:ascii="Arial" w:hAnsi="Arial" w:cs="Arial"/>
        </w:rPr>
        <w:t>Agri-Rual</w:t>
      </w:r>
      <w:proofErr w:type="spellEnd"/>
      <w:r w:rsidRPr="006163BD">
        <w:rPr>
          <w:rFonts w:ascii="Arial" w:hAnsi="Arial" w:cs="Arial"/>
        </w:rPr>
        <w:t xml:space="preserve"> Business - Urea, Sugar, Farm Solutions and Hybrid </w:t>
      </w:r>
      <w:proofErr w:type="gramStart"/>
      <w:r w:rsidRPr="006163BD">
        <w:rPr>
          <w:rFonts w:ascii="Arial" w:hAnsi="Arial" w:cs="Arial"/>
        </w:rPr>
        <w:t>Seeds ;</w:t>
      </w:r>
      <w:proofErr w:type="gramEnd"/>
      <w:r w:rsidRPr="006163BD">
        <w:rPr>
          <w:rFonts w:ascii="Arial" w:hAnsi="Arial" w:cs="Arial"/>
        </w:rPr>
        <w:t xml:space="preserve"> </w:t>
      </w:r>
      <w:proofErr w:type="spellStart"/>
      <w:r w:rsidRPr="006163BD">
        <w:rPr>
          <w:rFonts w:ascii="Arial" w:hAnsi="Arial" w:cs="Arial"/>
        </w:rPr>
        <w:t>Chlor</w:t>
      </w:r>
      <w:proofErr w:type="spellEnd"/>
      <w:r w:rsidRPr="006163BD">
        <w:rPr>
          <w:rFonts w:ascii="Arial" w:hAnsi="Arial" w:cs="Arial"/>
        </w:rPr>
        <w:t>-Vinyl Business - Caustic Soda, Chlorine, Calcium Carbide, Aluminium Chloride, PVC Resins, PVC Compounds, Power and Cement</w:t>
      </w:r>
      <w:r w:rsidR="006163BD" w:rsidRPr="006163BD">
        <w:rPr>
          <w:rFonts w:ascii="Arial" w:hAnsi="Arial" w:cs="Arial"/>
        </w:rPr>
        <w:t xml:space="preserve"> and </w:t>
      </w:r>
      <w:r w:rsidRPr="006163BD">
        <w:rPr>
          <w:rFonts w:ascii="Arial" w:hAnsi="Arial" w:cs="Arial"/>
        </w:rPr>
        <w:t xml:space="preserve">Value Added Business - </w:t>
      </w:r>
      <w:proofErr w:type="spellStart"/>
      <w:r w:rsidRPr="006163BD">
        <w:rPr>
          <w:rFonts w:ascii="Arial" w:hAnsi="Arial" w:cs="Arial"/>
        </w:rPr>
        <w:t>Fenesta</w:t>
      </w:r>
      <w:proofErr w:type="spellEnd"/>
      <w:r w:rsidRPr="006163BD">
        <w:rPr>
          <w:rFonts w:ascii="Arial" w:hAnsi="Arial" w:cs="Arial"/>
        </w:rPr>
        <w:t xml:space="preserve"> Building Systems- UPVC &amp; Aluminium Doors and Windows</w:t>
      </w:r>
    </w:p>
    <w:p w:rsidR="00235A51" w:rsidRPr="002714D2" w:rsidRDefault="00235A51" w:rsidP="0061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4D2" w:rsidRPr="002714D2" w:rsidRDefault="002714D2" w:rsidP="002714D2">
      <w:pPr>
        <w:jc w:val="both"/>
        <w:rPr>
          <w:rFonts w:ascii="Arial" w:hAnsi="Arial" w:cs="Arial"/>
          <w:sz w:val="24"/>
          <w:szCs w:val="24"/>
        </w:rPr>
      </w:pPr>
    </w:p>
    <w:p w:rsidR="002714D2" w:rsidRPr="002714D2" w:rsidRDefault="002714D2" w:rsidP="002714D2">
      <w:pPr>
        <w:jc w:val="center"/>
        <w:rPr>
          <w:rFonts w:ascii="Arial" w:hAnsi="Arial" w:cs="Arial"/>
          <w:sz w:val="24"/>
          <w:szCs w:val="24"/>
        </w:rPr>
      </w:pPr>
      <w:r w:rsidRPr="002714D2">
        <w:rPr>
          <w:rFonts w:ascii="Arial" w:hAnsi="Arial" w:cs="Arial"/>
          <w:sz w:val="24"/>
          <w:szCs w:val="24"/>
        </w:rPr>
        <w:t>*******</w:t>
      </w:r>
    </w:p>
    <w:sectPr w:rsidR="002714D2" w:rsidRPr="002714D2" w:rsidSect="00AB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A3" w:rsidRDefault="00B017A3" w:rsidP="00235A51">
      <w:pPr>
        <w:spacing w:after="0" w:line="240" w:lineRule="auto"/>
      </w:pPr>
      <w:r>
        <w:separator/>
      </w:r>
    </w:p>
  </w:endnote>
  <w:endnote w:type="continuationSeparator" w:id="0">
    <w:p w:rsidR="00B017A3" w:rsidRDefault="00B017A3" w:rsidP="0023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A3" w:rsidRDefault="00B017A3" w:rsidP="00235A51">
      <w:pPr>
        <w:spacing w:after="0" w:line="240" w:lineRule="auto"/>
      </w:pPr>
      <w:r>
        <w:separator/>
      </w:r>
    </w:p>
  </w:footnote>
  <w:footnote w:type="continuationSeparator" w:id="0">
    <w:p w:rsidR="00B017A3" w:rsidRDefault="00B017A3" w:rsidP="0023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0AF"/>
    <w:multiLevelType w:val="hybridMultilevel"/>
    <w:tmpl w:val="57B635A6"/>
    <w:lvl w:ilvl="0" w:tplc="A8A8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2E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2E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0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C1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2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F62274"/>
    <w:multiLevelType w:val="hybridMultilevel"/>
    <w:tmpl w:val="094AC328"/>
    <w:lvl w:ilvl="0" w:tplc="67B4C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86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06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49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6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C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aleel Nandy">
    <w15:presenceInfo w15:providerId="Windows Live" w15:userId="2ce88d1d693765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64E"/>
    <w:rsid w:val="00160DC5"/>
    <w:rsid w:val="00235A51"/>
    <w:rsid w:val="002714D2"/>
    <w:rsid w:val="00380443"/>
    <w:rsid w:val="005832A7"/>
    <w:rsid w:val="006163BD"/>
    <w:rsid w:val="00660C68"/>
    <w:rsid w:val="006D18F3"/>
    <w:rsid w:val="00760FBE"/>
    <w:rsid w:val="00AB2355"/>
    <w:rsid w:val="00AF12B6"/>
    <w:rsid w:val="00AF1E18"/>
    <w:rsid w:val="00B017A3"/>
    <w:rsid w:val="00B1283A"/>
    <w:rsid w:val="00B5411E"/>
    <w:rsid w:val="00C2164E"/>
    <w:rsid w:val="00E328CE"/>
    <w:rsid w:val="00FA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FA35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3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51"/>
  </w:style>
  <w:style w:type="paragraph" w:styleId="Footer">
    <w:name w:val="footer"/>
    <w:basedOn w:val="Normal"/>
    <w:link w:val="FooterChar"/>
    <w:uiPriority w:val="99"/>
    <w:semiHidden/>
    <w:unhideWhenUsed/>
    <w:rsid w:val="0023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A51"/>
  </w:style>
  <w:style w:type="paragraph" w:styleId="BalloonText">
    <w:name w:val="Balloon Text"/>
    <w:basedOn w:val="Normal"/>
    <w:link w:val="BalloonTextChar"/>
    <w:uiPriority w:val="99"/>
    <w:semiHidden/>
    <w:unhideWhenUsed/>
    <w:rsid w:val="006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Revision">
    <w:name w:val="Revision"/>
    <w:hidden/>
    <w:uiPriority w:val="99"/>
    <w:semiHidden/>
    <w:rsid w:val="00FA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55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5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202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6678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90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91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8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50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Jain</dc:creator>
  <cp:lastModifiedBy>amanpannu</cp:lastModifiedBy>
  <cp:revision>5</cp:revision>
  <dcterms:created xsi:type="dcterms:W3CDTF">2024-03-18T17:51:00Z</dcterms:created>
  <dcterms:modified xsi:type="dcterms:W3CDTF">2024-03-19T05:14:00Z</dcterms:modified>
</cp:coreProperties>
</file>